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74" w:rsidRDefault="005D7374" w:rsidP="005D7374">
      <w:pPr>
        <w:pStyle w:val="1"/>
        <w:rPr>
          <w:rFonts w:eastAsiaTheme="minorEastAsia"/>
        </w:rPr>
      </w:pPr>
      <w:hyperlink r:id="rId4" w:history="1">
        <w:r>
          <w:rPr>
            <w:rStyle w:val="aa"/>
            <w:rFonts w:eastAsiaTheme="minorEastAsia"/>
          </w:rPr>
          <w:t>Закон Иркутской области от 8 мая 2009 г. N 20-ОЗ</w:t>
        </w:r>
        <w:r>
          <w:rPr>
            <w:rStyle w:val="aa"/>
            <w:rFonts w:eastAsiaTheme="minorEastAsia"/>
          </w:rPr>
          <w:br/>
          <w:t>"О наделении органов местного самоуправления областными государственными</w:t>
        </w:r>
        <w:r>
          <w:rPr>
            <w:rStyle w:val="aa"/>
            <w:rFonts w:eastAsiaTheme="minorEastAsia"/>
          </w:rPr>
          <w:br/>
          <w:t>полномочиями по определению персонального состава и обеспечению</w:t>
        </w:r>
        <w:r>
          <w:rPr>
            <w:rStyle w:val="aa"/>
            <w:rFonts w:eastAsiaTheme="minorEastAsia"/>
          </w:rPr>
          <w:br/>
          <w:t>деятельности административных комиссий"</w:t>
        </w:r>
      </w:hyperlink>
    </w:p>
    <w:p w:rsidR="005D7374" w:rsidRDefault="005D7374" w:rsidP="005D7374">
      <w:pPr>
        <w:pStyle w:val="a7"/>
      </w:pPr>
      <w:r>
        <w:t>С изменениями и дополнениями от:</w:t>
      </w:r>
    </w:p>
    <w:p w:rsidR="005D7374" w:rsidRDefault="005D7374" w:rsidP="005D7374">
      <w:pPr>
        <w:pStyle w:val="a3"/>
      </w:pPr>
      <w:r>
        <w:t>25 декабря 2009 г., 30 декабря 2011 г., 30 декабря 2014 г.</w:t>
      </w:r>
    </w:p>
    <w:p w:rsidR="005D7374" w:rsidRDefault="005D7374" w:rsidP="005D7374"/>
    <w:p w:rsidR="005D7374" w:rsidRDefault="005D7374" w:rsidP="005D7374">
      <w:r>
        <w:rPr>
          <w:rStyle w:val="a9"/>
        </w:rPr>
        <w:t xml:space="preserve">Принят </w:t>
      </w:r>
      <w:hyperlink r:id="rId5" w:history="1">
        <w:r>
          <w:rPr>
            <w:rStyle w:val="aa"/>
            <w:b/>
            <w:bCs/>
          </w:rPr>
          <w:t>постановлением</w:t>
        </w:r>
      </w:hyperlink>
      <w:r>
        <w:rPr>
          <w:rStyle w:val="a9"/>
        </w:rPr>
        <w:t xml:space="preserve"> Законодательного собрания Иркутской области от 15 апреля 2009 г. N 9/10А-ЗС </w:t>
      </w:r>
    </w:p>
    <w:p w:rsidR="005D7374" w:rsidRDefault="005D7374" w:rsidP="005D7374"/>
    <w:p w:rsidR="005D7374" w:rsidRDefault="005D7374" w:rsidP="005D7374">
      <w:bookmarkStart w:id="0" w:name="sub_1000"/>
      <w:r>
        <w:rPr>
          <w:rStyle w:val="a9"/>
        </w:rPr>
        <w:t>Статья 1</w:t>
      </w:r>
      <w:r>
        <w:t>. Предмет регулирования настоящего Закона</w:t>
      </w:r>
    </w:p>
    <w:bookmarkEnd w:id="0"/>
    <w:p w:rsidR="005D7374" w:rsidRDefault="005D7374" w:rsidP="005D7374">
      <w:r>
        <w:t xml:space="preserve">Предметом регулирования настоящего Закона являются отношения, связанные с наделением, согласно </w:t>
      </w:r>
      <w:hyperlink r:id="rId6" w:anchor="sub_9991" w:history="1">
        <w:r>
          <w:rPr>
            <w:rStyle w:val="aa"/>
          </w:rPr>
          <w:t>приложению 1</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(далее - государственные полномочия).</w:t>
      </w:r>
    </w:p>
    <w:p w:rsidR="005D7374" w:rsidRDefault="005D7374" w:rsidP="005D7374"/>
    <w:p w:rsidR="005D7374" w:rsidRDefault="005D7374" w:rsidP="005D7374">
      <w:pPr>
        <w:pStyle w:val="a4"/>
        <w:rPr>
          <w:color w:val="000000"/>
          <w:sz w:val="16"/>
          <w:szCs w:val="16"/>
        </w:rPr>
      </w:pPr>
      <w:bookmarkStart w:id="1" w:name="sub_2000"/>
      <w:r>
        <w:rPr>
          <w:color w:val="000000"/>
          <w:sz w:val="16"/>
          <w:szCs w:val="16"/>
        </w:rPr>
        <w:t>Информация об изменениях:</w:t>
      </w:r>
    </w:p>
    <w:bookmarkStart w:id="2" w:name="sub_905821604"/>
    <w:bookmarkEnd w:id="1"/>
    <w:p w:rsidR="005D7374" w:rsidRDefault="005D7374" w:rsidP="005D7374">
      <w:pPr>
        <w:pStyle w:val="a5"/>
      </w:pPr>
      <w:r>
        <w:fldChar w:fldCharType="begin"/>
      </w:r>
      <w:r>
        <w:instrText xml:space="preserve"> HYPERLINK "garantf1://34612904.1/" </w:instrText>
      </w:r>
      <w:r>
        <w:fldChar w:fldCharType="separate"/>
      </w:r>
      <w:r>
        <w:rPr>
          <w:rStyle w:val="aa"/>
        </w:rPr>
        <w:t>Законом</w:t>
      </w:r>
      <w:r>
        <w:fldChar w:fldCharType="end"/>
      </w:r>
      <w:r>
        <w:t xml:space="preserve"> Иркутской области от 25 декабря 2009 г. N 108/74-ОЗ в статью 2 настоящего Закона внесены изменения, </w:t>
      </w:r>
      <w:hyperlink r:id="rId7" w:history="1">
        <w:r>
          <w:rPr>
            <w:rStyle w:val="aa"/>
          </w:rPr>
          <w:t>вступающие в силу</w:t>
        </w:r>
      </w:hyperlink>
      <w:r>
        <w:t xml:space="preserve"> с 1 января 2010 г., но не ранее дня </w:t>
      </w:r>
      <w:hyperlink r:id="rId8" w:history="1">
        <w:r>
          <w:rPr>
            <w:rStyle w:val="aa"/>
          </w:rPr>
          <w:t>официального опубликования</w:t>
        </w:r>
      </w:hyperlink>
      <w:r>
        <w:t xml:space="preserve"> названного Закона</w:t>
      </w:r>
    </w:p>
    <w:bookmarkEnd w:id="2"/>
    <w:p w:rsidR="005D7374" w:rsidRDefault="005D7374" w:rsidP="005D7374">
      <w:pPr>
        <w:pStyle w:val="a5"/>
      </w:pPr>
      <w:r>
        <w:t>См. текст статьи в предыдущей редакции</w:t>
      </w:r>
    </w:p>
    <w:p w:rsidR="005D7374" w:rsidRDefault="005D7374" w:rsidP="005D7374">
      <w:r>
        <w:rPr>
          <w:rStyle w:val="a9"/>
        </w:rPr>
        <w:t>Статья 2</w:t>
      </w:r>
      <w:r>
        <w:t>. Государственные полномочия, которыми наделяются органы местного самоуправления</w:t>
      </w:r>
    </w:p>
    <w:p w:rsidR="005D7374" w:rsidRDefault="005D7374" w:rsidP="005D7374">
      <w:r>
        <w:t>Органы местного самоуправления наделяются следующими государственными полномочиями:</w:t>
      </w:r>
    </w:p>
    <w:p w:rsidR="005D7374" w:rsidRDefault="005D7374" w:rsidP="005D7374">
      <w:bookmarkStart w:id="3" w:name="sub_21"/>
      <w:r>
        <w:t>1) 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bookmarkEnd w:id="3"/>
    <w:p w:rsidR="005D7374" w:rsidRDefault="005D7374" w:rsidP="005D7374">
      <w:r>
        <w:t>2) финансовое и материальное обеспечение деятельности административных комиссий.</w:t>
      </w:r>
    </w:p>
    <w:p w:rsidR="005D7374" w:rsidRDefault="005D7374" w:rsidP="005D7374"/>
    <w:p w:rsidR="005D7374" w:rsidRDefault="005D7374" w:rsidP="005D7374">
      <w:pPr>
        <w:ind w:left="698"/>
      </w:pPr>
      <w:bookmarkStart w:id="4" w:name="sub_3000"/>
      <w:r>
        <w:rPr>
          <w:rStyle w:val="a9"/>
        </w:rPr>
        <w:t>Статья 3</w:t>
      </w:r>
      <w:r>
        <w:t>. Права и обязанности органов местного самоуправления при осуществлении государственных полномочий</w:t>
      </w:r>
    </w:p>
    <w:p w:rsidR="005D7374" w:rsidRDefault="005D7374" w:rsidP="005D7374">
      <w:bookmarkStart w:id="5" w:name="sub_31"/>
      <w:bookmarkEnd w:id="4"/>
      <w:r>
        <w:t>1. Органы местного самоуправления при осуществлении государственных полномочий вправе:</w:t>
      </w:r>
    </w:p>
    <w:p w:rsidR="005D7374" w:rsidRDefault="005D7374" w:rsidP="005D7374">
      <w:bookmarkStart w:id="6" w:name="sub_311"/>
      <w:bookmarkEnd w:id="5"/>
      <w:r>
        <w:t>1) принимать муниципальные правовые акты по вопросам осуществления государственных полномочий на основании и во исполнение положений, установленных законодательством;</w:t>
      </w:r>
    </w:p>
    <w:p w:rsidR="005D7374" w:rsidRDefault="005D7374" w:rsidP="005D7374">
      <w:bookmarkStart w:id="7" w:name="sub_312"/>
      <w:bookmarkEnd w:id="6"/>
      <w:r>
        <w:t>2) обращаться в исполнительный орган государственной власти Иркутской области (далее - область), уполномоченный Правительством Иркутской области (далее - уполномоченный орган государственной власти области), за оказанием методической помощи по вопросам осуществления государственных полномочий;</w:t>
      </w:r>
    </w:p>
    <w:p w:rsidR="005D7374" w:rsidRDefault="005D7374" w:rsidP="005D7374">
      <w:bookmarkStart w:id="8" w:name="sub_313"/>
      <w:bookmarkEnd w:id="7"/>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5D7374" w:rsidRDefault="005D7374" w:rsidP="005D7374">
      <w:bookmarkStart w:id="9" w:name="sub_314"/>
      <w:bookmarkEnd w:id="8"/>
      <w:r>
        <w:t xml:space="preserve">4) дополнительно использовать собственные материальные ресурсы и финансовые средства для осуществления государственных полномочий в случаях </w:t>
      </w:r>
      <w:r>
        <w:lastRenderedPageBreak/>
        <w:t>и порядке, предусмотренных уставом муниципального образования области;</w:t>
      </w:r>
    </w:p>
    <w:p w:rsidR="005D7374" w:rsidRDefault="005D7374" w:rsidP="005D7374">
      <w:bookmarkStart w:id="10" w:name="sub_315"/>
      <w:bookmarkEnd w:id="9"/>
      <w:r>
        <w:t>5) осуществлять иные полномочия, предусмотренные законодательством.</w:t>
      </w:r>
    </w:p>
    <w:p w:rsidR="005D7374" w:rsidRDefault="005D7374" w:rsidP="005D7374">
      <w:bookmarkStart w:id="11" w:name="sub_32"/>
      <w:bookmarkEnd w:id="10"/>
      <w:r>
        <w:t>2. Органы местного самоуправления при осуществлении государственных полномочий обязаны:</w:t>
      </w:r>
    </w:p>
    <w:p w:rsidR="005D7374" w:rsidRDefault="005D7374" w:rsidP="005D7374">
      <w:bookmarkStart w:id="12" w:name="sub_321"/>
      <w:bookmarkEnd w:id="11"/>
      <w:r>
        <w:t>1) осуществлять государственные полномочия в соответствии с действующим законодательством;</w:t>
      </w:r>
    </w:p>
    <w:p w:rsidR="005D7374" w:rsidRDefault="005D7374" w:rsidP="005D7374">
      <w:bookmarkStart w:id="13" w:name="sub_322"/>
      <w:bookmarkEnd w:id="12"/>
      <w:r>
        <w:t>2) не допускать нецелевое использование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5D7374" w:rsidRDefault="005D7374" w:rsidP="005D7374">
      <w:bookmarkStart w:id="14" w:name="sub_323"/>
      <w:bookmarkEnd w:id="13"/>
      <w:r>
        <w:t>3) представлять в уполномоченный орган государственной власти области материалы, документы и отчеты по вопросам осуществления государственных полномочий;</w:t>
      </w:r>
    </w:p>
    <w:p w:rsidR="005D7374" w:rsidRDefault="005D7374" w:rsidP="005D7374">
      <w:bookmarkStart w:id="15" w:name="sub_324"/>
      <w:bookmarkEnd w:id="14"/>
      <w:r>
        <w:t>4) исполнять выданные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5D7374" w:rsidRDefault="005D7374" w:rsidP="005D7374">
      <w:bookmarkStart w:id="16" w:name="sub_325"/>
      <w:bookmarkEnd w:id="15"/>
      <w:r>
        <w:t>5) осуществлять иные полномочия, предусмотренные законодательством.</w:t>
      </w:r>
    </w:p>
    <w:p w:rsidR="005D7374" w:rsidRDefault="005D7374" w:rsidP="005D7374">
      <w:bookmarkStart w:id="17" w:name="sub_33"/>
      <w:bookmarkEnd w:id="16"/>
      <w:r>
        <w:t>3.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области на осуществление государственных полномочий.</w:t>
      </w:r>
    </w:p>
    <w:bookmarkEnd w:id="17"/>
    <w:p w:rsidR="005D7374" w:rsidRDefault="005D7374" w:rsidP="005D7374"/>
    <w:p w:rsidR="005D7374" w:rsidRDefault="005D7374" w:rsidP="005D7374">
      <w:pPr>
        <w:ind w:left="698"/>
      </w:pPr>
      <w:bookmarkStart w:id="18" w:name="sub_4000"/>
      <w:r>
        <w:rPr>
          <w:rStyle w:val="a9"/>
        </w:rPr>
        <w:t>Статья 4</w:t>
      </w:r>
      <w:r>
        <w:t>. Права и обязанности органов государственной власти области при осуществлении органами местного самоуправления государственных полномочий</w:t>
      </w:r>
    </w:p>
    <w:p w:rsidR="005D7374" w:rsidRDefault="005D7374" w:rsidP="005D7374">
      <w:bookmarkStart w:id="19" w:name="sub_41"/>
      <w:bookmarkEnd w:id="18"/>
      <w:r>
        <w:t>1. Уполномоченный орган государственной власти области вправе в установленном порядке:</w:t>
      </w:r>
    </w:p>
    <w:p w:rsidR="005D7374" w:rsidRDefault="005D7374" w:rsidP="005D7374">
      <w:bookmarkStart w:id="20" w:name="sub_411"/>
      <w:bookmarkEnd w:id="19"/>
      <w:r>
        <w:t>1) запрашивать и получать устную и письменную информацию по вопросам осуществления органами местного самоуправления государственных полномочий;</w:t>
      </w:r>
    </w:p>
    <w:p w:rsidR="005D7374" w:rsidRDefault="005D7374" w:rsidP="005D7374">
      <w:bookmarkStart w:id="21" w:name="sub_412"/>
      <w:bookmarkEnd w:id="20"/>
      <w:r>
        <w:t>2)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5D7374" w:rsidRDefault="005D7374" w:rsidP="005D7374">
      <w:bookmarkStart w:id="22" w:name="sub_413"/>
      <w:bookmarkEnd w:id="21"/>
      <w:r>
        <w:t>3) принимать нормативные правовые акты по вопросам осуществления органами местного самоуправления государственных полномочий;</w:t>
      </w:r>
    </w:p>
    <w:p w:rsidR="005D7374" w:rsidRDefault="005D7374" w:rsidP="005D7374">
      <w:bookmarkStart w:id="23" w:name="sub_414"/>
      <w:bookmarkEnd w:id="22"/>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5D7374" w:rsidRDefault="005D7374" w:rsidP="005D7374">
      <w:bookmarkStart w:id="24" w:name="sub_415"/>
      <w:bookmarkEnd w:id="23"/>
      <w:r>
        <w:t>5) осуществлять иные полномочия, предусмотренные законодательством.</w:t>
      </w:r>
    </w:p>
    <w:p w:rsidR="005D7374" w:rsidRDefault="005D7374" w:rsidP="005D7374">
      <w:bookmarkStart w:id="25" w:name="sub_42"/>
      <w:bookmarkEnd w:id="24"/>
      <w:r>
        <w:t>2. Уполномоченный орган государственной власти области обязан:</w:t>
      </w:r>
    </w:p>
    <w:p w:rsidR="005D7374" w:rsidRDefault="005D7374" w:rsidP="005D7374">
      <w:bookmarkStart w:id="26" w:name="sub_421"/>
      <w:bookmarkEnd w:id="25"/>
      <w:r>
        <w:t>1) осуществлять контроль за исполнением органами местного самоуправления государственных полномочий;</w:t>
      </w:r>
    </w:p>
    <w:p w:rsidR="005D7374" w:rsidRDefault="005D7374" w:rsidP="005D7374">
      <w:bookmarkStart w:id="27" w:name="sub_422"/>
      <w:bookmarkEnd w:id="26"/>
      <w:r>
        <w:t>2)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1 месяц до отчетной даты;</w:t>
      </w:r>
    </w:p>
    <w:p w:rsidR="005D7374" w:rsidRDefault="005D7374" w:rsidP="005D7374">
      <w:bookmarkStart w:id="28" w:name="sub_423"/>
      <w:bookmarkEnd w:id="27"/>
      <w:r>
        <w:t>3) оказывать органам местного самоуправления методическую помощь при осуществлении ими государственных полномочий;</w:t>
      </w:r>
    </w:p>
    <w:p w:rsidR="005D7374" w:rsidRDefault="005D7374" w:rsidP="005D7374">
      <w:bookmarkStart w:id="29" w:name="sub_424"/>
      <w:bookmarkEnd w:id="28"/>
      <w:r>
        <w:t xml:space="preserve">4) представлять органам местного самоуправления и должностным лицам </w:t>
      </w:r>
      <w:r>
        <w:lastRenderedPageBreak/>
        <w:t>местного самоуправления по их письменным запросам документы и материалы, необходимые для осуществления государственных полномочий;</w:t>
      </w:r>
    </w:p>
    <w:p w:rsidR="005D7374" w:rsidRDefault="005D7374" w:rsidP="005D7374">
      <w:bookmarkStart w:id="30" w:name="sub_425"/>
      <w:bookmarkEnd w:id="29"/>
      <w:r>
        <w:t>5) осуществлять иные полномочия, предусмотренные законодательством.</w:t>
      </w:r>
    </w:p>
    <w:p w:rsidR="005D7374" w:rsidRDefault="005D7374" w:rsidP="005D7374">
      <w:bookmarkStart w:id="31" w:name="sub_43"/>
      <w:bookmarkEnd w:id="30"/>
      <w:r>
        <w:t>3.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w:t>
      </w:r>
    </w:p>
    <w:bookmarkEnd w:id="31"/>
    <w:p w:rsidR="005D7374" w:rsidRDefault="005D7374" w:rsidP="005D7374"/>
    <w:p w:rsidR="005D7374" w:rsidRDefault="005D7374" w:rsidP="005D7374">
      <w:pPr>
        <w:ind w:left="698"/>
      </w:pPr>
      <w:bookmarkStart w:id="32" w:name="sub_5000"/>
      <w:r>
        <w:rPr>
          <w:rStyle w:val="a9"/>
        </w:rPr>
        <w:t>Статья 5</w:t>
      </w:r>
      <w:r>
        <w:t>. Материальное обеспечение государственных полномочий, переданных органам местного самоуправления</w:t>
      </w:r>
    </w:p>
    <w:p w:rsidR="005D7374" w:rsidRDefault="005D7374" w:rsidP="005D7374">
      <w:bookmarkStart w:id="33" w:name="sub_51"/>
      <w:bookmarkEnd w:id="32"/>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государственных полномочий, перечень подлежащих передаче материальных ресурсов определяется исполнительным органом государственной власти области, осуществляющим функции по управлению областной государственной собственностью.</w:t>
      </w:r>
    </w:p>
    <w:bookmarkEnd w:id="33"/>
    <w:p w:rsidR="005D7374" w:rsidRDefault="005D7374" w:rsidP="005D7374">
      <w:r>
        <w:t>Указанный перечень формируется при необходимости такого предоставления материальных ресурсов исполнительным органом государственной власти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5D7374" w:rsidRDefault="005D7374" w:rsidP="005D7374">
      <w:bookmarkStart w:id="34" w:name="sub_52"/>
      <w:r>
        <w:t xml:space="preserve">2. В случае, предусмотренном </w:t>
      </w:r>
      <w:hyperlink r:id="rId9" w:anchor="sub_51" w:history="1">
        <w:r>
          <w:rPr>
            <w:rStyle w:val="aa"/>
          </w:rPr>
          <w:t>частью 1</w:t>
        </w:r>
      </w:hyperlink>
      <w: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области по управлению областной государственной собственностью.</w:t>
      </w:r>
    </w:p>
    <w:bookmarkEnd w:id="34"/>
    <w:p w:rsidR="005D7374" w:rsidRDefault="005D7374" w:rsidP="005D7374">
      <w:r>
        <w:t>В целях осуществления указанного контроля исполнительный орган государственной власти области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 государственной власти области.</w:t>
      </w:r>
    </w:p>
    <w:p w:rsidR="005D7374" w:rsidRDefault="005D7374" w:rsidP="005D7374"/>
    <w:p w:rsidR="005D7374" w:rsidRDefault="005D7374" w:rsidP="005D7374">
      <w:pPr>
        <w:ind w:left="698"/>
      </w:pPr>
      <w:bookmarkStart w:id="35" w:name="sub_6000"/>
      <w:r>
        <w:rPr>
          <w:rStyle w:val="a9"/>
        </w:rPr>
        <w:t>Статья 6</w:t>
      </w:r>
      <w:r>
        <w:t>. Финансовое обеспечение государственных полномочий, переданных органам местного самоуправления</w:t>
      </w:r>
    </w:p>
    <w:p w:rsidR="005D7374" w:rsidRDefault="005D7374" w:rsidP="005D7374">
      <w:bookmarkStart w:id="36" w:name="sub_61"/>
      <w:bookmarkEnd w:id="35"/>
      <w: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bookmarkEnd w:id="36"/>
    <w:p w:rsidR="005D7374" w:rsidRDefault="005D7374" w:rsidP="005D7374">
      <w:r>
        <w:t>Указанные субвенции расходуются в порядке, установленном Правительством Иркутской области.</w:t>
      </w:r>
    </w:p>
    <w:p w:rsidR="005D7374" w:rsidRDefault="005D7374" w:rsidP="005D7374">
      <w:bookmarkStart w:id="37" w:name="sub_62"/>
      <w:r>
        <w:t>2. Финансовые средства, необходимые для осуществления органами местного самоуправления государственных полномочий,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w:t>
      </w:r>
    </w:p>
    <w:bookmarkEnd w:id="37"/>
    <w:p w:rsidR="005D7374" w:rsidRDefault="005D7374" w:rsidP="005D7374"/>
    <w:p w:rsidR="005D7374" w:rsidRDefault="005D7374" w:rsidP="005D7374">
      <w:pPr>
        <w:ind w:left="698"/>
      </w:pPr>
      <w:bookmarkStart w:id="38" w:name="sub_7000"/>
      <w:r>
        <w:rPr>
          <w:rStyle w:val="a9"/>
        </w:rPr>
        <w:t>Статья 7</w:t>
      </w:r>
      <w:r>
        <w:t>.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bookmarkEnd w:id="38"/>
    <w:p w:rsidR="005D7374" w:rsidRDefault="005D7374" w:rsidP="005D7374">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в соответствии с </w:t>
      </w:r>
      <w:hyperlink r:id="rId10" w:anchor="sub_9992" w:history="1">
        <w:r>
          <w:rPr>
            <w:rStyle w:val="aa"/>
          </w:rPr>
          <w:t>приложением 2</w:t>
        </w:r>
      </w:hyperlink>
      <w:r>
        <w:t xml:space="preserve"> к настоящему Закону.</w:t>
      </w:r>
    </w:p>
    <w:p w:rsidR="005D7374" w:rsidRDefault="005D7374" w:rsidP="005D7374"/>
    <w:p w:rsidR="005D7374" w:rsidRDefault="005D7374" w:rsidP="005D7374">
      <w:pPr>
        <w:ind w:left="698"/>
      </w:pPr>
      <w:bookmarkStart w:id="39" w:name="sub_8000"/>
      <w:r>
        <w:rPr>
          <w:rStyle w:val="a9"/>
        </w:rPr>
        <w:t>Статья 8</w:t>
      </w:r>
      <w:r>
        <w:t xml:space="preserve">. Порядок отчетности органов местного самоуправления об </w:t>
      </w:r>
      <w:r>
        <w:lastRenderedPageBreak/>
        <w:t>осуществлении государственных полномочий</w:t>
      </w:r>
    </w:p>
    <w:p w:rsidR="005D7374" w:rsidRDefault="005D7374" w:rsidP="005D7374">
      <w:bookmarkStart w:id="40" w:name="sub_81"/>
      <w:bookmarkEnd w:id="39"/>
      <w:r>
        <w:t>1. При осуществлении государственных полномочий органы местного самоуправления представляют в уполномоченный орган государственной власти области:</w:t>
      </w:r>
    </w:p>
    <w:p w:rsidR="005D7374" w:rsidRDefault="005D7374" w:rsidP="005D7374">
      <w:bookmarkStart w:id="41" w:name="sub_811"/>
      <w:bookmarkEnd w:id="40"/>
      <w:r>
        <w:t>1) информацию о ходе выполнения работы по осуществлению государственных полномочий и отчет об использовании финансовых средств, полученных из областного бюджета, а также материальных ресурсов, предоставленных за счет средств области на осуществление государственных полномочий, - ежеквартально не позднее десяти дней после окончания квартала;</w:t>
      </w:r>
    </w:p>
    <w:p w:rsidR="005D7374" w:rsidRDefault="005D7374" w:rsidP="005D7374">
      <w:bookmarkStart w:id="42" w:name="sub_812"/>
      <w:bookmarkEnd w:id="41"/>
      <w:r>
        <w:t>2) расчет расходов на осуществление государственных полномочий на следующий год - ежегодно в сроки, определенные бюджетным законодательством;</w:t>
      </w:r>
    </w:p>
    <w:p w:rsidR="005D7374" w:rsidRDefault="005D7374" w:rsidP="005D7374">
      <w:bookmarkStart w:id="43" w:name="sub_813"/>
      <w:bookmarkEnd w:id="42"/>
      <w:r>
        <w:t>3) иные данные, необходимые для контроля за осуществлением органами местного самоуправления государственных полномочий.</w:t>
      </w:r>
    </w:p>
    <w:p w:rsidR="005D7374" w:rsidRDefault="005D7374" w:rsidP="005D7374">
      <w:bookmarkStart w:id="44" w:name="sub_82"/>
      <w:bookmarkEnd w:id="43"/>
      <w:r>
        <w:t>2.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 полученных из областного бюджета на осуществление государственных полномочий.</w:t>
      </w:r>
    </w:p>
    <w:p w:rsidR="005D7374" w:rsidRDefault="005D7374" w:rsidP="005D7374">
      <w:bookmarkStart w:id="45" w:name="sub_83"/>
      <w:bookmarkEnd w:id="44"/>
      <w:r>
        <w:t>3. В случае прекращения осуществления государственных полномочий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области на осуществление государственных полномочий,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w:t>
      </w:r>
    </w:p>
    <w:bookmarkEnd w:id="45"/>
    <w:p w:rsidR="005D7374" w:rsidRDefault="005D7374" w:rsidP="005D7374"/>
    <w:p w:rsidR="005D7374" w:rsidRDefault="005D7374" w:rsidP="005D7374">
      <w:pPr>
        <w:ind w:left="698"/>
      </w:pPr>
      <w:bookmarkStart w:id="46" w:name="sub_9000"/>
      <w:r>
        <w:rPr>
          <w:rStyle w:val="a9"/>
        </w:rPr>
        <w:t>Статья 9</w:t>
      </w:r>
      <w:r>
        <w:t>. Порядок осуществления органами государственной власти области контроля за осуществлением органами местного самоуправления государственных полномочий</w:t>
      </w:r>
    </w:p>
    <w:bookmarkEnd w:id="46"/>
    <w:p w:rsidR="005D7374" w:rsidRDefault="005D7374" w:rsidP="005D7374"/>
    <w:p w:rsidR="005D7374" w:rsidRDefault="005D7374" w:rsidP="005D7374">
      <w:pPr>
        <w:pStyle w:val="a4"/>
        <w:rPr>
          <w:color w:val="000000"/>
          <w:sz w:val="16"/>
          <w:szCs w:val="16"/>
        </w:rPr>
      </w:pPr>
      <w:bookmarkStart w:id="47" w:name="sub_91"/>
      <w:r>
        <w:rPr>
          <w:color w:val="000000"/>
          <w:sz w:val="16"/>
          <w:szCs w:val="16"/>
        </w:rPr>
        <w:t>Информация об изменениях:</w:t>
      </w:r>
    </w:p>
    <w:bookmarkEnd w:id="47"/>
    <w:p w:rsidR="005D7374" w:rsidRDefault="005D7374" w:rsidP="005D7374">
      <w:pPr>
        <w:pStyle w:val="a5"/>
      </w:pPr>
      <w:r>
        <w:fldChar w:fldCharType="begin"/>
      </w:r>
      <w:r>
        <w:instrText xml:space="preserve"> HYPERLINK "garantf1://34612904.2/" </w:instrText>
      </w:r>
      <w:r>
        <w:fldChar w:fldCharType="separate"/>
      </w:r>
      <w:r>
        <w:rPr>
          <w:rStyle w:val="aa"/>
        </w:rPr>
        <w:t>Законом</w:t>
      </w:r>
      <w:r>
        <w:fldChar w:fldCharType="end"/>
      </w:r>
      <w:r>
        <w:t xml:space="preserve"> Иркутской области от 25 декабря 2009 г. N 108/74-ОЗ в пункт 1 статьи 9 настоящего Закона внесены изменения, </w:t>
      </w:r>
      <w:hyperlink r:id="rId11" w:history="1">
        <w:r>
          <w:rPr>
            <w:rStyle w:val="aa"/>
          </w:rPr>
          <w:t>вступающие в силу</w:t>
        </w:r>
      </w:hyperlink>
      <w:r>
        <w:t xml:space="preserve"> с 1 января 2010 г., но не ранее дня </w:t>
      </w:r>
      <w:hyperlink r:id="rId12" w:history="1">
        <w:r>
          <w:rPr>
            <w:rStyle w:val="aa"/>
          </w:rPr>
          <w:t>официального опубликования</w:t>
        </w:r>
      </w:hyperlink>
      <w:r>
        <w:t xml:space="preserve"> названного Закона</w:t>
      </w:r>
    </w:p>
    <w:p w:rsidR="005D7374" w:rsidRDefault="005D7374" w:rsidP="005D7374">
      <w:pPr>
        <w:pStyle w:val="a5"/>
      </w:pPr>
      <w:r>
        <w:t>См. текст пункта в предыдущей редакции</w:t>
      </w:r>
    </w:p>
    <w:p w:rsidR="005D7374" w:rsidRDefault="005D7374" w:rsidP="005D7374">
      <w:r>
        <w:t>1. Контроль за осуществлением органами местного самоуправления государственных полномочий осуществляют уполномоченный орган государственной власти области, исполнительный орган государственной власти области, осуществляющий финансовый контроль.</w:t>
      </w:r>
    </w:p>
    <w:p w:rsidR="005D7374" w:rsidRDefault="005D7374" w:rsidP="005D7374">
      <w:r>
        <w:t>Иные органы государственной власти области осуществляют контроль за осуществлением органами местного самоуправления государственных полномочий в порядке, установленном законодательством.</w:t>
      </w:r>
    </w:p>
    <w:p w:rsidR="005D7374" w:rsidRDefault="005D7374" w:rsidP="005D7374">
      <w:bookmarkStart w:id="48" w:name="sub_92"/>
      <w:r>
        <w:t>2. Уполномоченный орган государственной власти области осуществляет контроль в следующих формах:</w:t>
      </w:r>
    </w:p>
    <w:p w:rsidR="005D7374" w:rsidRDefault="005D7374" w:rsidP="005D7374">
      <w:bookmarkStart w:id="49" w:name="sub_921"/>
      <w:bookmarkEnd w:id="48"/>
      <w:r>
        <w:t>1) проведение проверок деятельности органов местного самоуправления по осуществлению государственных полномочий;</w:t>
      </w:r>
    </w:p>
    <w:p w:rsidR="005D7374" w:rsidRDefault="005D7374" w:rsidP="005D7374">
      <w:bookmarkStart w:id="50" w:name="sub_922"/>
      <w:bookmarkEnd w:id="49"/>
      <w:r>
        <w:t xml:space="preserve">2) истребование и получение необходимой информации и документов, связанных с осуществлением государственных полномочий, в том числе правовых актов органов местного самоуправления, принимаемых по вопросам </w:t>
      </w:r>
      <w:r>
        <w:lastRenderedPageBreak/>
        <w:t>осуществления государственных полномочий;</w:t>
      </w:r>
    </w:p>
    <w:p w:rsidR="005D7374" w:rsidRDefault="005D7374" w:rsidP="005D7374">
      <w:bookmarkStart w:id="51" w:name="sub_923"/>
      <w:bookmarkEnd w:id="50"/>
      <w:r>
        <w:t>3) заслушивание отчетов органов местного самоуправления по осуществлению государственных полномочий;</w:t>
      </w:r>
    </w:p>
    <w:p w:rsidR="005D7374" w:rsidRDefault="005D7374" w:rsidP="005D7374">
      <w:bookmarkStart w:id="52" w:name="sub_924"/>
      <w:bookmarkEnd w:id="51"/>
      <w:r>
        <w:t>4) иные формы, установленные законодательством.</w:t>
      </w:r>
    </w:p>
    <w:bookmarkEnd w:id="52"/>
    <w:p w:rsidR="005D7374" w:rsidRDefault="005D7374" w:rsidP="005D7374"/>
    <w:p w:rsidR="005D7374" w:rsidRDefault="005D7374" w:rsidP="005D7374">
      <w:pPr>
        <w:ind w:left="698"/>
      </w:pPr>
      <w:bookmarkStart w:id="53" w:name="sub_10000"/>
      <w:r>
        <w:rPr>
          <w:rStyle w:val="a9"/>
        </w:rPr>
        <w:t>Статья 10</w:t>
      </w:r>
      <w:r>
        <w:t>. Условия и порядок прекращения осуществления органами местного самоуправления государственных полномочий</w:t>
      </w:r>
    </w:p>
    <w:p w:rsidR="005D7374" w:rsidRDefault="005D7374" w:rsidP="005D7374">
      <w:bookmarkStart w:id="54" w:name="sub_101"/>
      <w:bookmarkEnd w:id="53"/>
      <w:r>
        <w:t>1. Прекращение осуществления органами местного самоуправления государственных полномочий производится в следующих случаях:</w:t>
      </w:r>
    </w:p>
    <w:p w:rsidR="005D7374" w:rsidRDefault="005D7374" w:rsidP="005D7374">
      <w:bookmarkStart w:id="55" w:name="sub_1011"/>
      <w:bookmarkEnd w:id="54"/>
      <w:r>
        <w:t>1)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w:t>
      </w:r>
    </w:p>
    <w:p w:rsidR="005D7374" w:rsidRDefault="005D7374" w:rsidP="005D7374">
      <w:bookmarkStart w:id="56" w:name="sub_1012"/>
      <w:bookmarkEnd w:id="55"/>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w:t>
      </w:r>
    </w:p>
    <w:p w:rsidR="005D7374" w:rsidRDefault="005D7374" w:rsidP="005D7374">
      <w:bookmarkStart w:id="57" w:name="sub_1013"/>
      <w:bookmarkEnd w:id="56"/>
      <w:r>
        <w:t xml:space="preserve">3) нарушение органами местного самоуправления </w:t>
      </w:r>
      <w:hyperlink r:id="rId13" w:history="1">
        <w:r>
          <w:rPr>
            <w:rStyle w:val="aa"/>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 при осуществлении государственных полномочий.</w:t>
      </w:r>
    </w:p>
    <w:p w:rsidR="005D7374" w:rsidRDefault="005D7374" w:rsidP="005D7374">
      <w:bookmarkStart w:id="58" w:name="sub_102"/>
      <w:bookmarkEnd w:id="57"/>
      <w: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5D7374" w:rsidRDefault="005D7374" w:rsidP="005D7374">
      <w:bookmarkStart w:id="59" w:name="sub_103"/>
      <w:bookmarkEnd w:id="58"/>
      <w:r>
        <w:t>3. Прекращение осуществления органами местного самоуправления государственных полномочий производится в порядке, установленном законодательством.</w:t>
      </w:r>
    </w:p>
    <w:bookmarkEnd w:id="59"/>
    <w:p w:rsidR="005D7374" w:rsidRDefault="005D7374" w:rsidP="005D7374"/>
    <w:p w:rsidR="005D7374" w:rsidRDefault="005D7374" w:rsidP="005D7374">
      <w:pPr>
        <w:ind w:left="698"/>
      </w:pPr>
      <w:bookmarkStart w:id="60" w:name="sub_11000"/>
      <w:r>
        <w:rPr>
          <w:rStyle w:val="a9"/>
        </w:rPr>
        <w:t>Статья 11</w:t>
      </w:r>
      <w:r>
        <w:t>. Ответственность органов местного самоуправления за осуществление государственных полномочий</w:t>
      </w:r>
    </w:p>
    <w:p w:rsidR="005D7374" w:rsidRDefault="005D7374" w:rsidP="005D7374">
      <w:bookmarkStart w:id="61" w:name="sub_111"/>
      <w:bookmarkEnd w:id="60"/>
      <w:r>
        <w:t>1.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w:t>
      </w:r>
    </w:p>
    <w:p w:rsidR="005D7374" w:rsidRDefault="005D7374" w:rsidP="005D7374">
      <w:bookmarkStart w:id="62" w:name="sub_112"/>
      <w:bookmarkEnd w:id="61"/>
      <w:r>
        <w:t>2. Органы местного самоуправления несут ответственность за ненадлежащее осуществление государственных полномочий в порядке, установленном законодательством.</w:t>
      </w:r>
    </w:p>
    <w:bookmarkEnd w:id="62"/>
    <w:p w:rsidR="005D7374" w:rsidRDefault="005D7374" w:rsidP="005D7374"/>
    <w:p w:rsidR="005D7374" w:rsidRDefault="005D7374" w:rsidP="005D7374">
      <w:pPr>
        <w:ind w:left="698"/>
      </w:pPr>
      <w:bookmarkStart w:id="63" w:name="sub_12000"/>
      <w:r>
        <w:rPr>
          <w:rStyle w:val="a9"/>
        </w:rPr>
        <w:t>Статья 12</w:t>
      </w:r>
      <w:r>
        <w:t>. Срок наделения государственными полномочиями и порядок введения в действие положений настоящего Закона</w:t>
      </w:r>
    </w:p>
    <w:p w:rsidR="005D7374" w:rsidRDefault="005D7374" w:rsidP="005D7374">
      <w:bookmarkStart w:id="64" w:name="sub_121"/>
      <w:bookmarkEnd w:id="63"/>
      <w:r>
        <w:t>1. Органы местного самоуправления наделяются государственными полномочиями на неограниченный срок.</w:t>
      </w:r>
    </w:p>
    <w:p w:rsidR="005D7374" w:rsidRDefault="005D7374" w:rsidP="005D7374">
      <w:bookmarkStart w:id="65" w:name="sub_122"/>
      <w:bookmarkEnd w:id="64"/>
      <w:r>
        <w:t>2. Положения настоящего Закона вводятся в действие ежегодно законом области об областном бюджете на очередной финансовый год при условии, если указанным законом об областном бюджете предусмотрено предоставление субвенций местным бюджетам на осуществление органами местного самоуправления государственных полномочий.</w:t>
      </w:r>
    </w:p>
    <w:bookmarkEnd w:id="65"/>
    <w:p w:rsidR="005D7374" w:rsidRDefault="005D7374" w:rsidP="005D7374"/>
    <w:p w:rsidR="005D7374" w:rsidRDefault="005D7374" w:rsidP="005D7374">
      <w:bookmarkStart w:id="66" w:name="sub_13000"/>
      <w:r>
        <w:rPr>
          <w:rStyle w:val="a9"/>
        </w:rPr>
        <w:t>Статья 13</w:t>
      </w:r>
      <w:r>
        <w:t>. Заключительные положения</w:t>
      </w:r>
    </w:p>
    <w:bookmarkEnd w:id="66"/>
    <w:p w:rsidR="005D7374" w:rsidRDefault="005D7374" w:rsidP="005D7374">
      <w:r>
        <w:t xml:space="preserve">Настоящий Закон вступает в силу со дня его </w:t>
      </w:r>
      <w:hyperlink r:id="rId14" w:history="1">
        <w:r>
          <w:rPr>
            <w:rStyle w:val="aa"/>
          </w:rPr>
          <w:t>официального опубликования</w:t>
        </w:r>
      </w:hyperlink>
      <w:r>
        <w:t xml:space="preserve">, но не ранее дня вступления в силу закона области о внесении соответствующих изменений в </w:t>
      </w:r>
      <w:hyperlink r:id="rId15" w:history="1">
        <w:r>
          <w:rPr>
            <w:rStyle w:val="aa"/>
          </w:rPr>
          <w:t>Закон</w:t>
        </w:r>
      </w:hyperlink>
      <w:r>
        <w:t xml:space="preserve"> Иркутской области "Об областном бюджете на 2009 год".</w:t>
      </w:r>
    </w:p>
    <w:p w:rsidR="005D7374" w:rsidRDefault="005D7374" w:rsidP="005D7374"/>
    <w:tbl>
      <w:tblPr>
        <w:tblW w:w="0" w:type="auto"/>
        <w:tblInd w:w="108" w:type="dxa"/>
        <w:tblLook w:val="04A0"/>
      </w:tblPr>
      <w:tblGrid>
        <w:gridCol w:w="6241"/>
        <w:gridCol w:w="3222"/>
      </w:tblGrid>
      <w:tr w:rsidR="005D7374" w:rsidTr="005D7374">
        <w:tc>
          <w:tcPr>
            <w:tcW w:w="6666" w:type="dxa"/>
            <w:hideMark/>
          </w:tcPr>
          <w:p w:rsidR="005D7374" w:rsidRDefault="005D7374">
            <w:pPr>
              <w:pStyle w:val="a8"/>
              <w:spacing w:line="276" w:lineRule="auto"/>
            </w:pPr>
            <w:r>
              <w:t>Губернатор Иркутской области</w:t>
            </w:r>
          </w:p>
        </w:tc>
        <w:tc>
          <w:tcPr>
            <w:tcW w:w="3333" w:type="dxa"/>
            <w:hideMark/>
          </w:tcPr>
          <w:p w:rsidR="005D7374" w:rsidRDefault="005D7374">
            <w:pPr>
              <w:pStyle w:val="a6"/>
              <w:spacing w:line="276" w:lineRule="auto"/>
              <w:jc w:val="right"/>
            </w:pPr>
            <w:r>
              <w:t>И.Э.Есиповский</w:t>
            </w:r>
          </w:p>
        </w:tc>
      </w:tr>
    </w:tbl>
    <w:p w:rsidR="005D7374" w:rsidRDefault="005D7374" w:rsidP="005D7374"/>
    <w:p w:rsidR="005D7374" w:rsidRDefault="005D7374" w:rsidP="005D7374">
      <w:pPr>
        <w:ind w:firstLine="698"/>
        <w:jc w:val="right"/>
      </w:pPr>
      <w:bookmarkStart w:id="67" w:name="sub_9991"/>
      <w:r>
        <w:rPr>
          <w:rStyle w:val="a9"/>
        </w:rPr>
        <w:t>Приложение 1</w:t>
      </w:r>
    </w:p>
    <w:bookmarkEnd w:id="67"/>
    <w:p w:rsidR="005D7374" w:rsidRDefault="005D7374" w:rsidP="005D7374">
      <w:pPr>
        <w:ind w:firstLine="698"/>
        <w:jc w:val="right"/>
      </w:pPr>
      <w:r>
        <w:rPr>
          <w:rStyle w:val="a9"/>
        </w:rPr>
        <w:t xml:space="preserve">к </w:t>
      </w:r>
      <w:hyperlink r:id="rId16" w:anchor="sub_0" w:history="1">
        <w:r>
          <w:rPr>
            <w:rStyle w:val="aa"/>
            <w:b/>
            <w:bCs/>
          </w:rPr>
          <w:t>Закону</w:t>
        </w:r>
      </w:hyperlink>
      <w:r>
        <w:rPr>
          <w:rStyle w:val="a9"/>
        </w:rPr>
        <w:t xml:space="preserve"> Иркутской области</w:t>
      </w:r>
    </w:p>
    <w:p w:rsidR="005D7374" w:rsidRDefault="005D7374" w:rsidP="005D7374">
      <w:pPr>
        <w:ind w:firstLine="698"/>
        <w:jc w:val="right"/>
      </w:pPr>
      <w:r>
        <w:rPr>
          <w:rStyle w:val="a9"/>
        </w:rPr>
        <w:t>от 8 мая 2009 г. N 20-ОЗ</w:t>
      </w:r>
    </w:p>
    <w:p w:rsidR="005D7374" w:rsidRDefault="005D7374" w:rsidP="005D7374">
      <w:pPr>
        <w:ind w:firstLine="698"/>
        <w:jc w:val="right"/>
      </w:pPr>
      <w:r>
        <w:rPr>
          <w:rStyle w:val="a9"/>
        </w:rPr>
        <w:t>"О наделении органов местного самоуправления</w:t>
      </w:r>
    </w:p>
    <w:p w:rsidR="005D7374" w:rsidRDefault="005D7374" w:rsidP="005D7374">
      <w:pPr>
        <w:ind w:firstLine="698"/>
        <w:jc w:val="right"/>
      </w:pPr>
      <w:r>
        <w:rPr>
          <w:rStyle w:val="a9"/>
        </w:rPr>
        <w:t>областными государственными полномочиями</w:t>
      </w:r>
    </w:p>
    <w:p w:rsidR="005D7374" w:rsidRDefault="005D7374" w:rsidP="005D7374">
      <w:pPr>
        <w:ind w:firstLine="698"/>
        <w:jc w:val="right"/>
      </w:pPr>
      <w:r>
        <w:rPr>
          <w:rStyle w:val="a9"/>
        </w:rPr>
        <w:t>по определению персонального состава</w:t>
      </w:r>
    </w:p>
    <w:p w:rsidR="005D7374" w:rsidRDefault="005D7374" w:rsidP="005D7374">
      <w:pPr>
        <w:ind w:firstLine="698"/>
        <w:jc w:val="right"/>
      </w:pPr>
      <w:r>
        <w:rPr>
          <w:rStyle w:val="a9"/>
        </w:rPr>
        <w:t>и обеспечению деятельности</w:t>
      </w:r>
    </w:p>
    <w:p w:rsidR="005D7374" w:rsidRDefault="005D7374" w:rsidP="005D7374">
      <w:pPr>
        <w:ind w:firstLine="698"/>
        <w:jc w:val="right"/>
      </w:pPr>
      <w:r>
        <w:rPr>
          <w:rStyle w:val="a9"/>
        </w:rPr>
        <w:t>административных комиссий"</w:t>
      </w:r>
    </w:p>
    <w:p w:rsidR="005D7374" w:rsidRDefault="005D7374" w:rsidP="005D7374"/>
    <w:p w:rsidR="005D7374" w:rsidRDefault="005D7374" w:rsidP="005D7374">
      <w:pPr>
        <w:pStyle w:val="1"/>
        <w:rPr>
          <w:rFonts w:eastAsiaTheme="minorEastAsia"/>
        </w:rPr>
      </w:pPr>
      <w:r>
        <w:rPr>
          <w:rFonts w:eastAsiaTheme="minorEastAsia"/>
        </w:rPr>
        <w:t>Перечень</w:t>
      </w:r>
      <w:r>
        <w:rPr>
          <w:rFonts w:eastAsiaTheme="minorEastAsia"/>
        </w:rPr>
        <w:br/>
        <w:t>муниципальных образований Иркутской области, наделяемых областными</w:t>
      </w:r>
      <w:r>
        <w:rPr>
          <w:rFonts w:eastAsiaTheme="minorEastAsia"/>
        </w:rPr>
        <w:br/>
        <w:t>государственными полномочиями по определению персонального состава</w:t>
      </w:r>
      <w:r>
        <w:rPr>
          <w:rFonts w:eastAsiaTheme="minorEastAsia"/>
        </w:rPr>
        <w:br/>
        <w:t>и обеспечению деятельности административных комиссий</w:t>
      </w:r>
    </w:p>
    <w:p w:rsidR="005D7374" w:rsidRDefault="005D7374" w:rsidP="005D7374"/>
    <w:p w:rsidR="005D7374" w:rsidRDefault="005D7374" w:rsidP="005D7374">
      <w:r>
        <w:t>Городские округа:</w:t>
      </w:r>
    </w:p>
    <w:p w:rsidR="005D7374" w:rsidRDefault="005D7374" w:rsidP="005D7374">
      <w:r>
        <w:t>1. Муниципальное образование города Братска</w:t>
      </w:r>
    </w:p>
    <w:p w:rsidR="005D7374" w:rsidRDefault="005D7374" w:rsidP="005D7374">
      <w:r>
        <w:t>2. Зиминское городское муниципальное образование</w:t>
      </w:r>
    </w:p>
    <w:p w:rsidR="005D7374" w:rsidRDefault="005D7374" w:rsidP="005D7374">
      <w:bookmarkStart w:id="68" w:name="sub_301"/>
      <w:r>
        <w:t>3. Город Иркутск</w:t>
      </w:r>
    </w:p>
    <w:bookmarkEnd w:id="68"/>
    <w:p w:rsidR="005D7374" w:rsidRDefault="005D7374" w:rsidP="005D7374">
      <w:r>
        <w:t>4. Муниципальное образование "город Свирск"</w:t>
      </w:r>
    </w:p>
    <w:p w:rsidR="005D7374" w:rsidRDefault="005D7374" w:rsidP="005D7374">
      <w:r>
        <w:t>5. Муниципальное образование "город Саянск"</w:t>
      </w:r>
    </w:p>
    <w:p w:rsidR="005D7374" w:rsidRDefault="005D7374" w:rsidP="005D7374">
      <w:r>
        <w:t>6. Муниципальное образование - "город Тулун"</w:t>
      </w:r>
    </w:p>
    <w:p w:rsidR="005D7374" w:rsidRDefault="005D7374" w:rsidP="005D7374">
      <w:r>
        <w:t>7. Муниципальное образование города Усолье-Сибирское</w:t>
      </w:r>
    </w:p>
    <w:p w:rsidR="005D7374" w:rsidRDefault="005D7374" w:rsidP="005D7374">
      <w:r>
        <w:t>8. Муниципальное образование город Усть-Илимск</w:t>
      </w:r>
    </w:p>
    <w:p w:rsidR="005D7374" w:rsidRDefault="005D7374" w:rsidP="005D7374">
      <w:r>
        <w:t>9. Муниципальное образование "город Черемхово"</w:t>
      </w:r>
    </w:p>
    <w:p w:rsidR="005D7374" w:rsidRDefault="005D7374" w:rsidP="005D7374">
      <w:r>
        <w:t>Муниципальные районы:</w:t>
      </w:r>
    </w:p>
    <w:p w:rsidR="005D7374" w:rsidRDefault="005D7374" w:rsidP="005D7374">
      <w:r>
        <w:t>10. Ангарское муниципальное образование</w:t>
      </w:r>
    </w:p>
    <w:p w:rsidR="005D7374" w:rsidRDefault="005D7374" w:rsidP="005D7374">
      <w:r>
        <w:t>11. Муниципальное образование города Бодайбо и района</w:t>
      </w:r>
    </w:p>
    <w:p w:rsidR="005D7374" w:rsidRDefault="005D7374" w:rsidP="005D7374">
      <w:r>
        <w:t>12. Муниципальное образование Балаганский район</w:t>
      </w:r>
    </w:p>
    <w:p w:rsidR="005D7374" w:rsidRDefault="005D7374" w:rsidP="005D7374">
      <w:r>
        <w:t>13. Муниципальное образование "Братский район"</w:t>
      </w:r>
    </w:p>
    <w:p w:rsidR="005D7374" w:rsidRDefault="005D7374" w:rsidP="005D7374">
      <w:r>
        <w:t>14. Муниципальное образование "Жигаловский район"</w:t>
      </w:r>
    </w:p>
    <w:p w:rsidR="005D7374" w:rsidRDefault="005D7374" w:rsidP="005D7374">
      <w:r>
        <w:t>15. Муниципальное образование "Заларинский район"</w:t>
      </w:r>
    </w:p>
    <w:p w:rsidR="005D7374" w:rsidRDefault="005D7374" w:rsidP="005D7374">
      <w:r>
        <w:t>16. Зиминское районное муниципальное образование</w:t>
      </w:r>
    </w:p>
    <w:p w:rsidR="005D7374" w:rsidRDefault="005D7374" w:rsidP="005D7374">
      <w:r>
        <w:t>17. Иркутское районное муниципальное образование</w:t>
      </w:r>
    </w:p>
    <w:p w:rsidR="005D7374" w:rsidRDefault="005D7374" w:rsidP="005D7374">
      <w:r>
        <w:t>18. Муниципальное образование Иркутской области "Казачинско-Ленский район"</w:t>
      </w:r>
    </w:p>
    <w:p w:rsidR="005D7374" w:rsidRDefault="005D7374" w:rsidP="005D7374">
      <w:r>
        <w:t>19. Муниципальное образование "Катангский район"</w:t>
      </w:r>
    </w:p>
    <w:p w:rsidR="005D7374" w:rsidRDefault="005D7374" w:rsidP="005D7374">
      <w:r>
        <w:t>20. Муниципальное образование "Качугский район"</w:t>
      </w:r>
    </w:p>
    <w:p w:rsidR="005D7374" w:rsidRDefault="005D7374" w:rsidP="005D7374">
      <w:r>
        <w:t>21. Муниципальное образование Киренский район</w:t>
      </w:r>
    </w:p>
    <w:p w:rsidR="005D7374" w:rsidRDefault="005D7374" w:rsidP="005D7374">
      <w:r>
        <w:t>22. Муниципальное образование Куйтунский район</w:t>
      </w:r>
    </w:p>
    <w:p w:rsidR="005D7374" w:rsidRDefault="005D7374" w:rsidP="005D7374">
      <w:r>
        <w:t>23. Муниципальное образование Мамско-Чуйского района</w:t>
      </w:r>
    </w:p>
    <w:p w:rsidR="005D7374" w:rsidRDefault="005D7374" w:rsidP="005D7374">
      <w:r>
        <w:t>24. Муниципальное образование "Нижнеудинский район"</w:t>
      </w:r>
    </w:p>
    <w:p w:rsidR="005D7374" w:rsidRDefault="005D7374" w:rsidP="005D7374">
      <w:r>
        <w:t>25. Ольхонское районное муниципальное образование</w:t>
      </w:r>
    </w:p>
    <w:p w:rsidR="005D7374" w:rsidRDefault="005D7374" w:rsidP="005D7374">
      <w:r>
        <w:t>26. Муниципальное образование Слюдянский район</w:t>
      </w:r>
    </w:p>
    <w:p w:rsidR="005D7374" w:rsidRDefault="005D7374" w:rsidP="005D7374">
      <w:r>
        <w:t>27. Муниципальное образование "Тайшетский район"</w:t>
      </w:r>
    </w:p>
    <w:p w:rsidR="005D7374" w:rsidRDefault="005D7374" w:rsidP="005D7374">
      <w:r>
        <w:t>28. Муниципальное образование "Тулунский район"</w:t>
      </w:r>
    </w:p>
    <w:p w:rsidR="005D7374" w:rsidRDefault="005D7374" w:rsidP="005D7374">
      <w:r>
        <w:t>29. Усольское районное муниципальное образование</w:t>
      </w:r>
    </w:p>
    <w:p w:rsidR="005D7374" w:rsidRDefault="005D7374" w:rsidP="005D7374">
      <w:r>
        <w:t>30. Усть-Кутское муниципальное образование</w:t>
      </w:r>
    </w:p>
    <w:p w:rsidR="005D7374" w:rsidRDefault="005D7374" w:rsidP="005D7374">
      <w:r>
        <w:t>31. Муниципальное образование "Усть-Илимский район"</w:t>
      </w:r>
    </w:p>
    <w:p w:rsidR="005D7374" w:rsidRDefault="005D7374" w:rsidP="005D7374">
      <w:r>
        <w:t>32. Районное муниципальное образование "Усть-Удинский район"</w:t>
      </w:r>
    </w:p>
    <w:p w:rsidR="005D7374" w:rsidRDefault="005D7374" w:rsidP="005D7374">
      <w:r>
        <w:t>33. Черемховское районное муниципальное образование</w:t>
      </w:r>
    </w:p>
    <w:p w:rsidR="005D7374" w:rsidRDefault="005D7374" w:rsidP="005D7374">
      <w:r>
        <w:t>34. Чунское районное муниципальное образование</w:t>
      </w:r>
    </w:p>
    <w:p w:rsidR="005D7374" w:rsidRDefault="005D7374" w:rsidP="005D7374">
      <w:r>
        <w:lastRenderedPageBreak/>
        <w:t>35. Шелеховский район</w:t>
      </w:r>
    </w:p>
    <w:p w:rsidR="005D7374" w:rsidRDefault="005D7374" w:rsidP="005D7374">
      <w:r>
        <w:t>36. Муниципальное образование "Нижнеилимский район"</w:t>
      </w:r>
    </w:p>
    <w:p w:rsidR="005D7374" w:rsidRDefault="005D7374" w:rsidP="005D7374">
      <w:r>
        <w:t>37. Муниципальное образование "Аларский район"</w:t>
      </w:r>
    </w:p>
    <w:p w:rsidR="005D7374" w:rsidRDefault="005D7374" w:rsidP="005D7374">
      <w:r>
        <w:t>38. Муниципальное образование "Баяндаевский район"</w:t>
      </w:r>
    </w:p>
    <w:p w:rsidR="005D7374" w:rsidRDefault="005D7374" w:rsidP="005D7374">
      <w:r>
        <w:t>39. Муниципальное образование "Боханский район"</w:t>
      </w:r>
    </w:p>
    <w:p w:rsidR="005D7374" w:rsidRDefault="005D7374" w:rsidP="005D7374">
      <w:r>
        <w:t>40. Муниципальное образование "Нукутский район"</w:t>
      </w:r>
    </w:p>
    <w:p w:rsidR="005D7374" w:rsidRDefault="005D7374" w:rsidP="005D7374">
      <w:r>
        <w:t>41. Муниципальное образование "Осинский район"</w:t>
      </w:r>
    </w:p>
    <w:p w:rsidR="005D7374" w:rsidRDefault="005D7374" w:rsidP="005D7374">
      <w:r>
        <w:t>42. Муниципальное образование "Эхирит-Булагатский район"</w:t>
      </w:r>
    </w:p>
    <w:p w:rsidR="005D7374" w:rsidRDefault="005D7374" w:rsidP="005D7374"/>
    <w:p w:rsidR="005D7374" w:rsidRDefault="005D7374" w:rsidP="005D7374">
      <w:pPr>
        <w:pStyle w:val="a4"/>
        <w:rPr>
          <w:color w:val="000000"/>
          <w:sz w:val="16"/>
          <w:szCs w:val="16"/>
        </w:rPr>
      </w:pPr>
      <w:bookmarkStart w:id="69" w:name="sub_9992"/>
      <w:r>
        <w:rPr>
          <w:color w:val="000000"/>
          <w:sz w:val="16"/>
          <w:szCs w:val="16"/>
        </w:rPr>
        <w:t>Информация об изменениях:</w:t>
      </w:r>
    </w:p>
    <w:bookmarkEnd w:id="69"/>
    <w:p w:rsidR="005D7374" w:rsidRDefault="005D7374" w:rsidP="005D7374">
      <w:pPr>
        <w:pStyle w:val="a5"/>
      </w:pPr>
      <w:r>
        <w:fldChar w:fldCharType="begin"/>
      </w:r>
      <w:r>
        <w:instrText xml:space="preserve"> HYPERLINK "garantf1://34662858.1/" </w:instrText>
      </w:r>
      <w:r>
        <w:fldChar w:fldCharType="separate"/>
      </w:r>
      <w:r>
        <w:rPr>
          <w:rStyle w:val="aa"/>
        </w:rPr>
        <w:t>Законом</w:t>
      </w:r>
      <w:r>
        <w:fldChar w:fldCharType="end"/>
      </w:r>
      <w:r>
        <w:t xml:space="preserve"> Иркутской области от 30 декабря 2014 г. N 171-ОЗ в настоящее приложение внесены изменения, </w:t>
      </w:r>
      <w:hyperlink r:id="rId17" w:history="1">
        <w:r>
          <w:rPr>
            <w:rStyle w:val="aa"/>
          </w:rPr>
          <w:t>вступающие в силу</w:t>
        </w:r>
      </w:hyperlink>
      <w:r>
        <w:t xml:space="preserve"> 1 января 2015 г., но не ранее чем после дня </w:t>
      </w:r>
      <w:hyperlink r:id="rId18" w:history="1">
        <w:r>
          <w:rPr>
            <w:rStyle w:val="aa"/>
          </w:rPr>
          <w:t>официального опубликования</w:t>
        </w:r>
      </w:hyperlink>
      <w:r>
        <w:t xml:space="preserve"> названного Закона</w:t>
      </w:r>
    </w:p>
    <w:p w:rsidR="005D7374" w:rsidRDefault="005D7374" w:rsidP="005D7374">
      <w:pPr>
        <w:pStyle w:val="a5"/>
      </w:pPr>
      <w:r>
        <w:t>См. текст приложения в предыдущей редакции</w:t>
      </w:r>
    </w:p>
    <w:p w:rsidR="005D7374" w:rsidRDefault="005D7374" w:rsidP="005D7374">
      <w:pPr>
        <w:ind w:firstLine="698"/>
        <w:jc w:val="right"/>
      </w:pPr>
      <w:r>
        <w:rPr>
          <w:rStyle w:val="a9"/>
        </w:rPr>
        <w:t>Приложение 2</w:t>
      </w:r>
    </w:p>
    <w:p w:rsidR="005D7374" w:rsidRDefault="005D7374" w:rsidP="005D7374">
      <w:pPr>
        <w:ind w:firstLine="698"/>
        <w:jc w:val="right"/>
      </w:pPr>
      <w:r>
        <w:rPr>
          <w:rStyle w:val="a9"/>
        </w:rPr>
        <w:t xml:space="preserve">к </w:t>
      </w:r>
      <w:hyperlink r:id="rId19" w:anchor="sub_0" w:history="1">
        <w:r>
          <w:rPr>
            <w:rStyle w:val="aa"/>
            <w:b/>
            <w:bCs/>
          </w:rPr>
          <w:t>Закону</w:t>
        </w:r>
      </w:hyperlink>
      <w:r>
        <w:rPr>
          <w:rStyle w:val="a9"/>
        </w:rPr>
        <w:t xml:space="preserve"> Иркутской области</w:t>
      </w:r>
    </w:p>
    <w:p w:rsidR="005D7374" w:rsidRDefault="005D7374" w:rsidP="005D7374">
      <w:pPr>
        <w:ind w:firstLine="698"/>
        <w:jc w:val="right"/>
      </w:pPr>
      <w:r>
        <w:rPr>
          <w:rStyle w:val="a9"/>
        </w:rPr>
        <w:t>от 8 мая 2009 г. N 20-ОЗ</w:t>
      </w:r>
    </w:p>
    <w:p w:rsidR="005D7374" w:rsidRDefault="005D7374" w:rsidP="005D7374">
      <w:pPr>
        <w:ind w:firstLine="698"/>
        <w:jc w:val="right"/>
      </w:pPr>
      <w:r>
        <w:rPr>
          <w:rStyle w:val="a9"/>
        </w:rPr>
        <w:t>"О наделении органов местного самоуправления</w:t>
      </w:r>
    </w:p>
    <w:p w:rsidR="005D7374" w:rsidRDefault="005D7374" w:rsidP="005D7374">
      <w:pPr>
        <w:ind w:firstLine="698"/>
        <w:jc w:val="right"/>
      </w:pPr>
      <w:r>
        <w:rPr>
          <w:rStyle w:val="a9"/>
        </w:rPr>
        <w:t>областными государственными полномочиями</w:t>
      </w:r>
    </w:p>
    <w:p w:rsidR="005D7374" w:rsidRDefault="005D7374" w:rsidP="005D7374">
      <w:pPr>
        <w:ind w:firstLine="698"/>
        <w:jc w:val="right"/>
      </w:pPr>
      <w:r>
        <w:rPr>
          <w:rStyle w:val="a9"/>
        </w:rPr>
        <w:t>по определению персонального состава</w:t>
      </w:r>
    </w:p>
    <w:p w:rsidR="005D7374" w:rsidRDefault="005D7374" w:rsidP="005D7374">
      <w:pPr>
        <w:ind w:firstLine="698"/>
        <w:jc w:val="right"/>
      </w:pPr>
      <w:r>
        <w:rPr>
          <w:rStyle w:val="a9"/>
        </w:rPr>
        <w:t>и обеспечению деятельности</w:t>
      </w:r>
    </w:p>
    <w:p w:rsidR="005D7374" w:rsidRDefault="005D7374" w:rsidP="005D7374">
      <w:pPr>
        <w:ind w:firstLine="698"/>
        <w:jc w:val="right"/>
      </w:pPr>
      <w:r>
        <w:rPr>
          <w:rStyle w:val="a9"/>
        </w:rPr>
        <w:t>административных комиссий"</w:t>
      </w:r>
    </w:p>
    <w:p w:rsidR="005D7374" w:rsidRDefault="005D7374" w:rsidP="005D7374"/>
    <w:p w:rsidR="005D7374" w:rsidRDefault="005D7374" w:rsidP="005D7374">
      <w:pPr>
        <w:pStyle w:val="1"/>
        <w:rPr>
          <w:rFonts w:eastAsiaTheme="minorEastAsia"/>
        </w:rPr>
      </w:pPr>
      <w:r>
        <w:rPr>
          <w:rFonts w:eastAsiaTheme="minorEastAsia"/>
        </w:rPr>
        <w:t>Способ</w:t>
      </w:r>
      <w:r>
        <w:rPr>
          <w:rFonts w:eastAsiaTheme="minorEastAsia"/>
        </w:rPr>
        <w:br/>
        <w:t>расчета нормативов</w:t>
      </w:r>
      <w:r>
        <w:rPr>
          <w:rFonts w:eastAsiaTheme="minorEastAsia"/>
        </w:rPr>
        <w:br/>
        <w:t>для определения общего объема субвенций,</w:t>
      </w:r>
      <w:r>
        <w:rPr>
          <w:rFonts w:eastAsiaTheme="minorEastAsia"/>
        </w:rPr>
        <w:br/>
        <w:t>предоставляемых местным бюджетам из областного бюджета</w:t>
      </w:r>
      <w:r>
        <w:rPr>
          <w:rFonts w:eastAsiaTheme="minorEastAsia"/>
        </w:rPr>
        <w:br/>
        <w:t>для осуществления областных государственных полномочий</w:t>
      </w:r>
      <w:r>
        <w:rPr>
          <w:rFonts w:eastAsiaTheme="minorEastAsia"/>
        </w:rPr>
        <w:br/>
        <w:t>по определению персонального состава и обеспечению</w:t>
      </w:r>
      <w:r>
        <w:rPr>
          <w:rFonts w:eastAsiaTheme="minorEastAsia"/>
        </w:rPr>
        <w:br/>
        <w:t>деятельности административных комиссий</w:t>
      </w:r>
    </w:p>
    <w:p w:rsidR="005D7374" w:rsidRDefault="005D7374" w:rsidP="005D7374"/>
    <w:p w:rsidR="005D7374" w:rsidRDefault="005D7374" w:rsidP="005D7374">
      <w:r>
        <w:t>Расчет субвенций на осуществление органами местного самоуправления государственных полномочий производится по следующей формуле:</w:t>
      </w:r>
    </w:p>
    <w:p w:rsidR="005D7374" w:rsidRDefault="005D7374" w:rsidP="005D7374"/>
    <w:p w:rsidR="005D7374" w:rsidRDefault="005D7374" w:rsidP="005D7374">
      <w:r>
        <w:rPr>
          <w:noProof/>
        </w:rPr>
        <w:drawing>
          <wp:inline distT="0" distB="0" distL="0" distR="0">
            <wp:extent cx="14668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466850" cy="228600"/>
                    </a:xfrm>
                    <a:prstGeom prst="rect">
                      <a:avLst/>
                    </a:prstGeom>
                    <a:noFill/>
                    <a:ln w="9525">
                      <a:noFill/>
                      <a:miter lim="800000"/>
                      <a:headEnd/>
                      <a:tailEnd/>
                    </a:ln>
                  </pic:spPr>
                </pic:pic>
              </a:graphicData>
            </a:graphic>
          </wp:inline>
        </w:drawing>
      </w:r>
      <w:r>
        <w:t>,</w:t>
      </w:r>
    </w:p>
    <w:p w:rsidR="005D7374" w:rsidRDefault="005D7374" w:rsidP="005D7374"/>
    <w:p w:rsidR="005D7374" w:rsidRDefault="005D7374" w:rsidP="005D7374">
      <w:r>
        <w:t>где S - субвенция на осуществление органами местного самоуправления государственных полномочий;</w:t>
      </w:r>
    </w:p>
    <w:p w:rsidR="005D7374" w:rsidRDefault="005D7374" w:rsidP="005D7374">
      <w:r>
        <w:rPr>
          <w:noProof/>
        </w:rPr>
        <w:drawing>
          <wp:inline distT="0" distB="0" distL="0" distR="0">
            <wp:extent cx="2095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нормативная численность муниципальных служащих, исполняющих государственные полномочия (ответственных секретарей административных комиссий);</w:t>
      </w:r>
    </w:p>
    <w:p w:rsidR="005D7374" w:rsidRDefault="005D7374" w:rsidP="005D7374">
      <w:r>
        <w:rPr>
          <w:noProof/>
        </w:rPr>
        <w:drawing>
          <wp:inline distT="0" distB="0" distL="0" distR="0">
            <wp:extent cx="1905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 средний должностной оклад муниципального служащего;</w:t>
      </w:r>
    </w:p>
    <w:p w:rsidR="005D7374" w:rsidRDefault="005D7374" w:rsidP="005D7374">
      <w:r>
        <w:rPr>
          <w:noProof/>
        </w:rPr>
        <w:drawing>
          <wp:inline distT="0" distB="0" distL="0" distR="0">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 количество должностных окладов, учитываемых при формировании расходов областного бюджета на очередной финансовый год на оплату труда муниципальных служащих, исполняющих государственные полномочия (ответственных секретарей административных комиссий);</w:t>
      </w:r>
    </w:p>
    <w:p w:rsidR="005D7374" w:rsidRDefault="005D7374" w:rsidP="005D7374">
      <w:r>
        <w:t>D - начисления на оплату труда;</w:t>
      </w:r>
    </w:p>
    <w:p w:rsidR="005D7374" w:rsidRDefault="005D7374" w:rsidP="005D7374">
      <w:bookmarkStart w:id="70" w:name="sub_8"/>
      <w:r>
        <w:rPr>
          <w:noProof/>
        </w:rPr>
        <w:drawing>
          <wp:inline distT="0" distB="0" distL="0" distR="0">
            <wp:extent cx="2190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материальные затраты, необходимые для осуществления государственных полномочий. Объем материальных затрат определяется из </w:t>
      </w:r>
      <w:r>
        <w:lastRenderedPageBreak/>
        <w:t>расчета 9,2% нормативного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 а также начислений на оплату труда.</w:t>
      </w:r>
    </w:p>
    <w:bookmarkEnd w:id="70"/>
    <w:p w:rsidR="005D7374" w:rsidRDefault="005D7374" w:rsidP="005D7374">
      <w:r>
        <w:t>Показатели определяются уполномоченным органом государственной власти области.</w:t>
      </w:r>
    </w:p>
    <w:p w:rsidR="005D7374" w:rsidRDefault="005D7374" w:rsidP="005D7374">
      <w:r>
        <w:t>Показатели, касающиеся формирования фонда оплаты труда, согласовываются исполнительным органом государственной власти области, осуществляющим функции по управлению в области труда.</w:t>
      </w:r>
    </w:p>
    <w:p w:rsidR="005D7374" w:rsidRDefault="005D7374" w:rsidP="005D7374">
      <w:r>
        <w:t>Расчет среднего должностного оклада муниципального служащего, исполняющего государственные полномочия (ответственного секретаря административной комиссии), определяется суммированием долей должностных окладов согласно следующей схеме:</w:t>
      </w:r>
    </w:p>
    <w:p w:rsidR="005D7374" w:rsidRDefault="005D7374" w:rsidP="005D73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60"/>
        <w:gridCol w:w="1245"/>
      </w:tblGrid>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jc w:val="center"/>
            </w:pPr>
            <w:r>
              <w:t>Наименование должностей муниципальной службы</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jc w:val="center"/>
            </w:pPr>
            <w:r>
              <w:t>%</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Главный специалист</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1</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Ведущий специалист</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1</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Специалист I категории</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44</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Специалист II категории</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34</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Специалист</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20</w:t>
            </w:r>
          </w:p>
        </w:tc>
      </w:tr>
      <w:tr w:rsidR="005D7374" w:rsidTr="005D7374">
        <w:tc>
          <w:tcPr>
            <w:tcW w:w="4960"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Итого:</w:t>
            </w:r>
          </w:p>
        </w:tc>
        <w:tc>
          <w:tcPr>
            <w:tcW w:w="1245" w:type="dxa"/>
            <w:tcBorders>
              <w:top w:val="single" w:sz="4" w:space="0" w:color="auto"/>
              <w:left w:val="single" w:sz="4" w:space="0" w:color="auto"/>
              <w:bottom w:val="single" w:sz="4" w:space="0" w:color="auto"/>
              <w:right w:val="single" w:sz="4" w:space="0" w:color="auto"/>
            </w:tcBorders>
            <w:hideMark/>
          </w:tcPr>
          <w:p w:rsidR="005D7374" w:rsidRDefault="005D7374">
            <w:pPr>
              <w:pStyle w:val="a6"/>
              <w:spacing w:line="276" w:lineRule="auto"/>
            </w:pPr>
            <w:r>
              <w:t>100</w:t>
            </w:r>
          </w:p>
        </w:tc>
      </w:tr>
    </w:tbl>
    <w:p w:rsidR="005D7374" w:rsidRDefault="005D7374" w:rsidP="005D7374"/>
    <w:p w:rsidR="005D7374" w:rsidRDefault="005D7374" w:rsidP="005D7374">
      <w:r>
        <w:t>Показатель D устанавливается в соответствии с налоговым законодательством Российской Федерации.</w:t>
      </w:r>
    </w:p>
    <w:p w:rsidR="005D7374" w:rsidRDefault="005D7374" w:rsidP="005D7374">
      <w:r>
        <w:t>Норматив формирования годового фонда оплаты труда муниципальных служащих, исполняющих государственные полномочия (ответственных секретарей административных комиссий), применяется в соответствии с нормативными правовыми актами области, определяющими формирование фонда оплаты труда.</w:t>
      </w:r>
    </w:p>
    <w:p w:rsidR="005D7374" w:rsidRDefault="005D7374" w:rsidP="005D7374">
      <w:r>
        <w:t>Нормативный годовой фонд оплаты труда муниципальных служащих, исполняющих государственные полномочия (ответственных секретарей административных комиссий), формируется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w:t>
      </w:r>
    </w:p>
    <w:p w:rsidR="005D7374" w:rsidRDefault="005D7374" w:rsidP="005D7374">
      <w:r>
        <w:t>Нормативная численность муниципальных служащих, исполняющих государственные полномочия (ответственных секретарей административных комиссий), определяется из расчета не более:</w:t>
      </w:r>
    </w:p>
    <w:p w:rsidR="005D7374" w:rsidRDefault="005D7374" w:rsidP="005D7374">
      <w:r>
        <w:t>1) 3 штатных единиц для муниципального образования города Братска;</w:t>
      </w:r>
    </w:p>
    <w:p w:rsidR="005D7374" w:rsidRDefault="005D7374" w:rsidP="005D7374">
      <w:r>
        <w:t>2) 1 штатной единицы для Зиминского городского муниципального образования;</w:t>
      </w:r>
    </w:p>
    <w:p w:rsidR="005D7374" w:rsidRDefault="005D7374" w:rsidP="005D7374">
      <w:r>
        <w:t>3) 4 штатных единиц для города Иркутска;</w:t>
      </w:r>
    </w:p>
    <w:p w:rsidR="005D7374" w:rsidRDefault="005D7374" w:rsidP="005D7374">
      <w:r>
        <w:t>4) 1 штатной единицы для муниципального образования "Город Свирск";</w:t>
      </w:r>
    </w:p>
    <w:p w:rsidR="005D7374" w:rsidRDefault="005D7374" w:rsidP="005D7374">
      <w:r>
        <w:t>5) 1 штатной единицы для муниципального образования "Город Саянск";</w:t>
      </w:r>
    </w:p>
    <w:p w:rsidR="005D7374" w:rsidRDefault="005D7374" w:rsidP="005D7374">
      <w:r>
        <w:t>6) 1 штатной единицы для муниципального образования - "город Тулун";</w:t>
      </w:r>
    </w:p>
    <w:p w:rsidR="005D7374" w:rsidRDefault="005D7374" w:rsidP="005D7374">
      <w:r>
        <w:t>7) 1 штатной единицы для муниципального образования города Усолье-Сибирское;</w:t>
      </w:r>
    </w:p>
    <w:p w:rsidR="005D7374" w:rsidRDefault="005D7374" w:rsidP="005D7374">
      <w:bookmarkStart w:id="71" w:name="sub_928"/>
      <w:r>
        <w:lastRenderedPageBreak/>
        <w:t>8) 2 штатных единиц для муниципального образования город Усть-Илимск;</w:t>
      </w:r>
    </w:p>
    <w:bookmarkEnd w:id="71"/>
    <w:p w:rsidR="005D7374" w:rsidRDefault="005D7374" w:rsidP="005D7374">
      <w:r>
        <w:t>9) 1 штатной единицы для муниципального образования "Город Черемхово";</w:t>
      </w:r>
    </w:p>
    <w:p w:rsidR="005D7374" w:rsidRDefault="005D7374" w:rsidP="005D7374">
      <w:r>
        <w:t>10) 2 штатных единиц для Ангарского муниципального образования;</w:t>
      </w:r>
    </w:p>
    <w:p w:rsidR="005D7374" w:rsidRDefault="005D7374" w:rsidP="005D7374">
      <w:r>
        <w:t>11) 1 штатной единицы для муниципального образования города Бодайбо и района;</w:t>
      </w:r>
    </w:p>
    <w:p w:rsidR="005D7374" w:rsidRDefault="005D7374" w:rsidP="005D7374">
      <w:r>
        <w:t>12) 1 штатной единицы для муниципального образования Балаганский район;</w:t>
      </w:r>
    </w:p>
    <w:p w:rsidR="005D7374" w:rsidRDefault="005D7374" w:rsidP="005D7374">
      <w:r>
        <w:t>13) 1 штатной единицы для муниципального образования "Братский район";</w:t>
      </w:r>
    </w:p>
    <w:p w:rsidR="005D7374" w:rsidRDefault="005D7374" w:rsidP="005D7374">
      <w:r>
        <w:t>14) 1 штатной единицы для муниципального образования "Жигаловский район";</w:t>
      </w:r>
    </w:p>
    <w:p w:rsidR="005D7374" w:rsidRDefault="005D7374" w:rsidP="005D7374">
      <w:r>
        <w:t>15) 1 штатной единицы для муниципального образования "Заларинский район";</w:t>
      </w:r>
    </w:p>
    <w:p w:rsidR="005D7374" w:rsidRDefault="005D7374" w:rsidP="005D7374">
      <w:r>
        <w:t>16) 1 штатной единицы для Зиминского районного муниципального образования;</w:t>
      </w:r>
    </w:p>
    <w:p w:rsidR="005D7374" w:rsidRDefault="005D7374" w:rsidP="005D7374">
      <w:r>
        <w:t>17) 1 штатной единицы для Иркутского районного муниципального образования;</w:t>
      </w:r>
    </w:p>
    <w:p w:rsidR="005D7374" w:rsidRDefault="005D7374" w:rsidP="005D7374">
      <w:r>
        <w:t>18) 1 штатной единицы для муниципального образования Иркутской области "Казачинско-Ленский район";</w:t>
      </w:r>
    </w:p>
    <w:p w:rsidR="005D7374" w:rsidRDefault="005D7374" w:rsidP="005D7374">
      <w:r>
        <w:t>19) 1 штатной единицы для муниципального образования "Катангский район";</w:t>
      </w:r>
    </w:p>
    <w:p w:rsidR="005D7374" w:rsidRDefault="005D7374" w:rsidP="005D7374">
      <w:r>
        <w:t>20) 1 штатной единицы для муниципального образования "Качугский район";</w:t>
      </w:r>
    </w:p>
    <w:p w:rsidR="005D7374" w:rsidRDefault="005D7374" w:rsidP="005D7374">
      <w:r>
        <w:t>21) 1 штатной единицы для муниципального образования Киренский район;</w:t>
      </w:r>
    </w:p>
    <w:p w:rsidR="005D7374" w:rsidRDefault="005D7374" w:rsidP="005D7374">
      <w:r>
        <w:t>22) 1 штатной единицы для муниципального образования Куйтунский район;</w:t>
      </w:r>
    </w:p>
    <w:p w:rsidR="005D7374" w:rsidRDefault="005D7374" w:rsidP="005D7374">
      <w:r>
        <w:t>23) 1 штатной единицы для муниципального образования Мамско-Чуйского района;</w:t>
      </w:r>
    </w:p>
    <w:p w:rsidR="005D7374" w:rsidRDefault="005D7374" w:rsidP="005D7374">
      <w:r>
        <w:t>24) 2 штатных единиц для муниципального образования "Нижнеилимский район";</w:t>
      </w:r>
    </w:p>
    <w:p w:rsidR="005D7374" w:rsidRDefault="005D7374" w:rsidP="005D7374">
      <w:bookmarkStart w:id="72" w:name="sub_9225"/>
      <w:r>
        <w:t>25) 1 штатной единицы для муниципального образования "Нижнеудинский район";</w:t>
      </w:r>
    </w:p>
    <w:bookmarkEnd w:id="72"/>
    <w:p w:rsidR="005D7374" w:rsidRDefault="005D7374" w:rsidP="005D7374">
      <w:r>
        <w:t>26) 1 штатной единицы для Ольхонского районного муниципального образования;</w:t>
      </w:r>
    </w:p>
    <w:p w:rsidR="005D7374" w:rsidRDefault="005D7374" w:rsidP="005D7374">
      <w:r>
        <w:t>27) 2 штатных единиц для муниципального образования Слюдянский район;</w:t>
      </w:r>
    </w:p>
    <w:p w:rsidR="005D7374" w:rsidRDefault="005D7374" w:rsidP="005D7374">
      <w:r>
        <w:t>28) 2 штатных единиц для муниципального образования "Тайшетский район";</w:t>
      </w:r>
    </w:p>
    <w:p w:rsidR="005D7374" w:rsidRDefault="005D7374" w:rsidP="005D7374">
      <w:r>
        <w:t>29) 1 штатной единицы для муниципального образования "Тулунский район";</w:t>
      </w:r>
    </w:p>
    <w:p w:rsidR="005D7374" w:rsidRDefault="005D7374" w:rsidP="005D7374">
      <w:r>
        <w:t>30) 2 штатных единиц для Усольского районного муниципального образования;</w:t>
      </w:r>
    </w:p>
    <w:p w:rsidR="005D7374" w:rsidRDefault="005D7374" w:rsidP="005D7374">
      <w:r>
        <w:t>31) 1 штатной единицы для Усть-Кутского муниципального образования;</w:t>
      </w:r>
    </w:p>
    <w:p w:rsidR="005D7374" w:rsidRDefault="005D7374" w:rsidP="005D7374">
      <w:r>
        <w:t>32) 1 штатной единицы для муниципального образования "Усть-Илимский район";</w:t>
      </w:r>
    </w:p>
    <w:p w:rsidR="005D7374" w:rsidRDefault="005D7374" w:rsidP="005D7374">
      <w:r>
        <w:t>33) 1 штатной единицы для районного муниципального образования "Усть-Удинский район";</w:t>
      </w:r>
    </w:p>
    <w:p w:rsidR="005D7374" w:rsidRDefault="005D7374" w:rsidP="005D7374">
      <w:r>
        <w:t>34) 1 штатной единицы для Черемховского районного муниципального образования;</w:t>
      </w:r>
    </w:p>
    <w:p w:rsidR="005D7374" w:rsidRDefault="005D7374" w:rsidP="005D7374">
      <w:r>
        <w:t>35) 1 штатной единицы для Чунского районного муниципального образования;</w:t>
      </w:r>
    </w:p>
    <w:p w:rsidR="005D7374" w:rsidRDefault="005D7374" w:rsidP="005D7374">
      <w:r>
        <w:t>36) 1 штатной единицы для Шелеховского района;</w:t>
      </w:r>
    </w:p>
    <w:p w:rsidR="005D7374" w:rsidRDefault="005D7374" w:rsidP="005D7374">
      <w:r>
        <w:t>37) 1 штатной единицы для муниципального образования "Аларский район";</w:t>
      </w:r>
    </w:p>
    <w:p w:rsidR="005D7374" w:rsidRDefault="005D7374" w:rsidP="005D7374">
      <w:r>
        <w:t>38) 1 штатной единицы для муниципального образования "Баяндаевский район";</w:t>
      </w:r>
    </w:p>
    <w:p w:rsidR="005D7374" w:rsidRDefault="005D7374" w:rsidP="005D7374">
      <w:r>
        <w:lastRenderedPageBreak/>
        <w:t>39) 1 штатной единицы для муниципального образования "Боханский район";</w:t>
      </w:r>
    </w:p>
    <w:p w:rsidR="005D7374" w:rsidRDefault="005D7374" w:rsidP="005D7374">
      <w:r>
        <w:t>40) 1 штатной единицы для муниципального образования "Нукутский район";</w:t>
      </w:r>
    </w:p>
    <w:p w:rsidR="005D7374" w:rsidRDefault="005D7374" w:rsidP="005D7374">
      <w:r>
        <w:t>41) 1 штатной единицы для муниципального образования "Осинский район";</w:t>
      </w:r>
    </w:p>
    <w:p w:rsidR="005D7374" w:rsidRDefault="005D7374" w:rsidP="005D7374">
      <w:r>
        <w:t>42) 1 штатной единицы для муниципального образования "Эхирит-Булагатский район".</w:t>
      </w:r>
    </w:p>
    <w:p w:rsidR="005D7374" w:rsidRDefault="005D7374" w:rsidP="005D7374"/>
    <w:p w:rsidR="007C3504" w:rsidRDefault="007C3504"/>
    <w:sectPr w:rsidR="007C3504" w:rsidSect="007C3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7374"/>
    <w:rsid w:val="005D7374"/>
    <w:rsid w:val="007C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7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D7374"/>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7374"/>
    <w:rPr>
      <w:rFonts w:ascii="Arial" w:eastAsia="Times New Roman" w:hAnsi="Arial" w:cs="Arial"/>
      <w:b/>
      <w:bCs/>
      <w:color w:val="26282F"/>
      <w:sz w:val="24"/>
      <w:szCs w:val="24"/>
      <w:lang w:eastAsia="ru-RU"/>
    </w:rPr>
  </w:style>
  <w:style w:type="paragraph" w:customStyle="1" w:styleId="a3">
    <w:name w:val="Информация об изменениях"/>
    <w:basedOn w:val="a"/>
    <w:next w:val="a"/>
    <w:uiPriority w:val="99"/>
    <w:rsid w:val="005D7374"/>
    <w:pPr>
      <w:shd w:val="clear" w:color="auto" w:fill="EAEFED"/>
      <w:spacing w:before="180"/>
      <w:ind w:left="360" w:right="360" w:firstLine="0"/>
    </w:pPr>
    <w:rPr>
      <w:color w:val="353842"/>
      <w:sz w:val="18"/>
      <w:szCs w:val="18"/>
    </w:rPr>
  </w:style>
  <w:style w:type="paragraph" w:customStyle="1" w:styleId="a4">
    <w:name w:val="Комментарий"/>
    <w:basedOn w:val="a"/>
    <w:next w:val="a"/>
    <w:uiPriority w:val="99"/>
    <w:rsid w:val="005D7374"/>
    <w:pPr>
      <w:shd w:val="clear" w:color="auto" w:fill="F0F0F0"/>
      <w:spacing w:before="75"/>
      <w:ind w:left="170" w:firstLine="0"/>
    </w:pPr>
    <w:rPr>
      <w:color w:val="353842"/>
    </w:rPr>
  </w:style>
  <w:style w:type="paragraph" w:customStyle="1" w:styleId="a5">
    <w:name w:val="Информация об изменениях документа"/>
    <w:basedOn w:val="a4"/>
    <w:next w:val="a"/>
    <w:uiPriority w:val="99"/>
    <w:rsid w:val="005D7374"/>
    <w:rPr>
      <w:i/>
      <w:iCs/>
    </w:rPr>
  </w:style>
  <w:style w:type="paragraph" w:customStyle="1" w:styleId="a6">
    <w:name w:val="Нормальный (таблица)"/>
    <w:basedOn w:val="a"/>
    <w:next w:val="a"/>
    <w:uiPriority w:val="99"/>
    <w:rsid w:val="005D7374"/>
    <w:pPr>
      <w:ind w:firstLine="0"/>
    </w:pPr>
  </w:style>
  <w:style w:type="paragraph" w:customStyle="1" w:styleId="a7">
    <w:name w:val="Подзаголовок для информации об изменениях"/>
    <w:basedOn w:val="a"/>
    <w:next w:val="a"/>
    <w:uiPriority w:val="99"/>
    <w:rsid w:val="005D7374"/>
    <w:rPr>
      <w:b/>
      <w:bCs/>
      <w:color w:val="353842"/>
      <w:sz w:val="18"/>
      <w:szCs w:val="18"/>
    </w:rPr>
  </w:style>
  <w:style w:type="paragraph" w:customStyle="1" w:styleId="a8">
    <w:name w:val="Прижатый влево"/>
    <w:basedOn w:val="a"/>
    <w:next w:val="a"/>
    <w:uiPriority w:val="99"/>
    <w:rsid w:val="005D7374"/>
    <w:pPr>
      <w:ind w:firstLine="0"/>
      <w:jc w:val="left"/>
    </w:pPr>
  </w:style>
  <w:style w:type="character" w:customStyle="1" w:styleId="a9">
    <w:name w:val="Цветовое выделение"/>
    <w:uiPriority w:val="99"/>
    <w:rsid w:val="005D7374"/>
    <w:rPr>
      <w:b/>
      <w:bCs/>
      <w:color w:val="26282F"/>
    </w:rPr>
  </w:style>
  <w:style w:type="character" w:customStyle="1" w:styleId="aa">
    <w:name w:val="Гипертекстовая ссылка"/>
    <w:basedOn w:val="a9"/>
    <w:uiPriority w:val="99"/>
    <w:rsid w:val="005D7374"/>
    <w:rPr>
      <w:color w:val="106BBE"/>
    </w:rPr>
  </w:style>
</w:styles>
</file>

<file path=word/webSettings.xml><?xml version="1.0" encoding="utf-8"?>
<w:webSettings xmlns:r="http://schemas.openxmlformats.org/officeDocument/2006/relationships" xmlns:w="http://schemas.openxmlformats.org/wordprocessingml/2006/main">
  <w:divs>
    <w:div w:id="20049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12904.0/" TargetMode="External"/><Relationship Id="rId13" Type="http://schemas.openxmlformats.org/officeDocument/2006/relationships/hyperlink" Target="garantf1://10003000.0/" TargetMode="External"/><Relationship Id="rId18" Type="http://schemas.openxmlformats.org/officeDocument/2006/relationships/hyperlink" Target="garantf1://3476285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2.emf"/><Relationship Id="rId7" Type="http://schemas.openxmlformats.org/officeDocument/2006/relationships/hyperlink" Target="garantf1://34612904.2000/" TargetMode="External"/><Relationship Id="rId12" Type="http://schemas.openxmlformats.org/officeDocument/2006/relationships/hyperlink" Target="garantf1://34712904.0/" TargetMode="External"/><Relationship Id="rId17" Type="http://schemas.openxmlformats.org/officeDocument/2006/relationships/hyperlink" Target="garantf1://34662858.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Documents%20and%20Settings\User\Local%20Settings\Temp\~NS64438\&#1047;&#1072;&#1082;&#1086;&#1085;%20&#1048;&#1088;&#1082;&#1091;&#1090;&#1089;&#1082;&#1086;&#1081;%20&#1086;&#1073;&#1083;&#1072;&#1089;&#1090;&#1080;%20&#1086;&#1090;%208%20&#1084;&#1072;&#1103;%202009%20&#1075;.%20N%2020-&#1054;&#1047;%20'&#1054;%20&#1085;&#1072;&#1076;&#1077;&#1083;&#1077;&#1085;&#1080;.rtf" TargetMode="External"/><Relationship Id="rId20"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file:///C:\Documents%20and%20Settings\User\Local%20Settings\Temp\~NS64438\&#1047;&#1072;&#1082;&#1086;&#1085;%20&#1048;&#1088;&#1082;&#1091;&#1090;&#1089;&#1082;&#1086;&#1081;%20&#1086;&#1073;&#1083;&#1072;&#1089;&#1090;&#1080;%20&#1086;&#1090;%208%20&#1084;&#1072;&#1103;%202009%20&#1075;.%20N%2020-&#1054;&#1047;%20'&#1054;%20&#1085;&#1072;&#1076;&#1077;&#1083;&#1077;&#1085;&#1080;.rtf" TargetMode="External"/><Relationship Id="rId11" Type="http://schemas.openxmlformats.org/officeDocument/2006/relationships/hyperlink" Target="garantf1://34612904.2000/" TargetMode="External"/><Relationship Id="rId24" Type="http://schemas.openxmlformats.org/officeDocument/2006/relationships/image" Target="media/image5.emf"/><Relationship Id="rId5" Type="http://schemas.openxmlformats.org/officeDocument/2006/relationships/hyperlink" Target="garantf1://34622228.0/" TargetMode="External"/><Relationship Id="rId15" Type="http://schemas.openxmlformats.org/officeDocument/2006/relationships/hyperlink" Target="garantf1://21594702.0/" TargetMode="External"/><Relationship Id="rId23" Type="http://schemas.openxmlformats.org/officeDocument/2006/relationships/image" Target="media/image4.emf"/><Relationship Id="rId10" Type="http://schemas.openxmlformats.org/officeDocument/2006/relationships/hyperlink" Target="file:///C:\Documents%20and%20Settings\User\Local%20Settings\Temp\~NS64438\&#1047;&#1072;&#1082;&#1086;&#1085;%20&#1048;&#1088;&#1082;&#1091;&#1090;&#1089;&#1082;&#1086;&#1081;%20&#1086;&#1073;&#1083;&#1072;&#1089;&#1090;&#1080;%20&#1086;&#1090;%208%20&#1084;&#1072;&#1103;%202009%20&#1075;.%20N%2020-&#1054;&#1047;%20'&#1054;%20&#1085;&#1072;&#1076;&#1077;&#1083;&#1077;&#1085;&#1080;.rtf" TargetMode="External"/><Relationship Id="rId19" Type="http://schemas.openxmlformats.org/officeDocument/2006/relationships/hyperlink" Target="file:///C:\Documents%20and%20Settings\User\Local%20Settings\Temp\~NS64438\&#1047;&#1072;&#1082;&#1086;&#1085;%20&#1048;&#1088;&#1082;&#1091;&#1090;&#1089;&#1082;&#1086;&#1081;%20&#1086;&#1073;&#1083;&#1072;&#1089;&#1090;&#1080;%20&#1086;&#1090;%208%20&#1084;&#1072;&#1103;%202009%20&#1075;.%20N%2020-&#1054;&#1047;%20'&#1054;%20&#1085;&#1072;&#1076;&#1077;&#1083;&#1077;&#1085;&#1080;.rtf" TargetMode="External"/><Relationship Id="rId4" Type="http://schemas.openxmlformats.org/officeDocument/2006/relationships/hyperlink" Target="garantf1://21598718.0/" TargetMode="External"/><Relationship Id="rId9" Type="http://schemas.openxmlformats.org/officeDocument/2006/relationships/hyperlink" Target="file:///C:\Documents%20and%20Settings\User\Local%20Settings\Temp\~NS64438\&#1047;&#1072;&#1082;&#1086;&#1085;%20&#1048;&#1088;&#1082;&#1091;&#1090;&#1089;&#1082;&#1086;&#1081;%20&#1086;&#1073;&#1083;&#1072;&#1089;&#1090;&#1080;%20&#1086;&#1090;%208%20&#1084;&#1072;&#1103;%202009%20&#1075;.%20N%2020-&#1054;&#1047;%20'&#1054;%20&#1085;&#1072;&#1076;&#1077;&#1083;&#1077;&#1085;&#1080;.rtf" TargetMode="External"/><Relationship Id="rId14" Type="http://schemas.openxmlformats.org/officeDocument/2006/relationships/hyperlink" Target="garantf1://21498718.0/"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3707</Words>
  <Characters>21131</Characters>
  <Application>Microsoft Office Word</Application>
  <DocSecurity>0</DocSecurity>
  <Lines>176</Lines>
  <Paragraphs>49</Paragraphs>
  <ScaleCrop>false</ScaleCrop>
  <Company>Администрация</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2015-01-28T09:12:00Z</dcterms:created>
  <dcterms:modified xsi:type="dcterms:W3CDTF">2015-01-28T09:12:00Z</dcterms:modified>
</cp:coreProperties>
</file>